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01068" w14:textId="77777777" w:rsidR="007D105D" w:rsidRDefault="00407CA8" w:rsidP="006B688D">
      <w:pPr>
        <w:ind w:left="-720" w:right="-144" w:firstLine="720"/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F6731D" wp14:editId="396C4FD5">
            <wp:simplePos x="0" y="0"/>
            <wp:positionH relativeFrom="margin">
              <wp:posOffset>28575</wp:posOffset>
            </wp:positionH>
            <wp:positionV relativeFrom="margin">
              <wp:posOffset>0</wp:posOffset>
            </wp:positionV>
            <wp:extent cx="3027680" cy="4114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YPOLY_logotype_28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A99" w:rsidRPr="00431A99">
        <w:rPr>
          <w:rFonts w:ascii="Times New Roman" w:hAnsi="Times New Roman"/>
          <w:sz w:val="17"/>
          <w:lang w:val="de-DE"/>
        </w:rPr>
        <w:t xml:space="preserve"> </w:t>
      </w:r>
    </w:p>
    <w:p w14:paraId="4B821789" w14:textId="77777777" w:rsidR="00407CA8" w:rsidRPr="00407CA8" w:rsidRDefault="00407CA8" w:rsidP="00407CA8">
      <w:pPr>
        <w:jc w:val="right"/>
        <w:rPr>
          <w:noProof/>
          <w:sz w:val="6"/>
          <w:szCs w:val="6"/>
        </w:rPr>
      </w:pPr>
    </w:p>
    <w:p w14:paraId="18090D4E" w14:textId="77777777" w:rsidR="00AD1A74" w:rsidRDefault="00AD1A74" w:rsidP="00AD1A74">
      <w:pPr>
        <w:pStyle w:val="NoSpacing"/>
        <w:ind w:left="8640" w:firstLine="720"/>
        <w:rPr>
          <w:rFonts w:asciiTheme="majorHAnsi" w:hAnsiTheme="majorHAnsi"/>
          <w:color w:val="1F376D"/>
          <w:sz w:val="14"/>
          <w:szCs w:val="14"/>
          <w:lang w:val="de-DE"/>
        </w:rPr>
      </w:pPr>
      <w:r>
        <w:rPr>
          <w:rFonts w:asciiTheme="majorHAnsi" w:hAnsiTheme="majorHAnsi"/>
          <w:color w:val="1F376D"/>
          <w:sz w:val="14"/>
          <w:szCs w:val="14"/>
          <w:lang w:val="de-DE"/>
        </w:rPr>
        <w:t>Bahgat Sammakia, Ph.D.</w:t>
      </w:r>
    </w:p>
    <w:p w14:paraId="2E501E9D" w14:textId="77777777" w:rsidR="00AD1A74" w:rsidRDefault="00AD1A74" w:rsidP="00AD1A74">
      <w:pPr>
        <w:pStyle w:val="NoSpacing"/>
        <w:ind w:left="720"/>
        <w:jc w:val="right"/>
        <w:rPr>
          <w:rFonts w:asciiTheme="majorHAnsi" w:hAnsiTheme="majorHAnsi"/>
          <w:noProof/>
          <w:color w:val="002C73"/>
          <w:sz w:val="14"/>
          <w:szCs w:val="14"/>
        </w:rPr>
      </w:pPr>
      <w:r>
        <w:rPr>
          <w:rFonts w:asciiTheme="majorHAnsi" w:hAnsiTheme="majorHAnsi"/>
          <w:color w:val="1F376D"/>
          <w:sz w:val="14"/>
          <w:szCs w:val="14"/>
        </w:rPr>
        <w:t xml:space="preserve">           Interim President</w:t>
      </w:r>
    </w:p>
    <w:p w14:paraId="10FE153B" w14:textId="77777777" w:rsidR="00407CA8" w:rsidRDefault="00AB5DD0" w:rsidP="00407CA8">
      <w:pPr>
        <w:jc w:val="right"/>
      </w:pPr>
      <w:r>
        <w:rPr>
          <w:rFonts w:ascii="Garamond" w:hAnsi="Garamond"/>
          <w:b/>
          <w:noProof/>
          <w:color w:val="1E376C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B164C" wp14:editId="265E275A">
                <wp:simplePos x="0" y="0"/>
                <wp:positionH relativeFrom="column">
                  <wp:posOffset>0</wp:posOffset>
                </wp:positionH>
                <wp:positionV relativeFrom="paragraph">
                  <wp:posOffset>71069</wp:posOffset>
                </wp:positionV>
                <wp:extent cx="6851650" cy="10211"/>
                <wp:effectExtent l="0" t="0" r="31750" b="406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1650" cy="10211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F376D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6pt" to="539.5pt,6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" strokecolor="#1f376d" strokeweight=".5pt"/>
            </w:pict>
          </mc:Fallback>
        </mc:AlternateContent>
      </w:r>
    </w:p>
    <w:p w14:paraId="7FEC742B" w14:textId="3474D237" w:rsidR="00AB5DD0" w:rsidRPr="00AB5DD0" w:rsidRDefault="00AB5DD0" w:rsidP="00AB5DD0">
      <w:pPr>
        <w:shd w:val="clear" w:color="auto" w:fill="FFFFFF"/>
        <w:jc w:val="both"/>
        <w:rPr>
          <w:rFonts w:asciiTheme="majorHAnsi" w:eastAsia="Times New Roman" w:hAnsiTheme="majorHAnsi"/>
          <w:sz w:val="23"/>
          <w:szCs w:val="23"/>
        </w:rPr>
      </w:pPr>
    </w:p>
    <w:p w14:paraId="2D31839E" w14:textId="77777777" w:rsidR="00AB5DD0" w:rsidRPr="00AB5DD0" w:rsidRDefault="00AB5DD0" w:rsidP="00EE4DEA">
      <w:pPr>
        <w:shd w:val="clear" w:color="auto" w:fill="FFFFFF"/>
        <w:tabs>
          <w:tab w:val="left" w:pos="3324"/>
        </w:tabs>
        <w:jc w:val="both"/>
        <w:rPr>
          <w:rFonts w:asciiTheme="majorHAnsi" w:eastAsia="Times New Roman" w:hAnsiTheme="majorHAnsi"/>
          <w:color w:val="000000"/>
          <w:sz w:val="23"/>
          <w:szCs w:val="23"/>
        </w:rPr>
      </w:pPr>
      <w:r w:rsidRPr="00AB5DD0">
        <w:rPr>
          <w:rFonts w:asciiTheme="majorHAnsi" w:eastAsia="Times New Roman" w:hAnsiTheme="majorHAnsi"/>
          <w:color w:val="000000"/>
          <w:sz w:val="23"/>
          <w:szCs w:val="23"/>
        </w:rPr>
        <w:t> </w:t>
      </w:r>
      <w:r w:rsidR="00EE4DEA">
        <w:rPr>
          <w:rFonts w:asciiTheme="majorHAnsi" w:eastAsia="Times New Roman" w:hAnsiTheme="majorHAnsi"/>
          <w:color w:val="000000"/>
          <w:sz w:val="23"/>
          <w:szCs w:val="23"/>
        </w:rPr>
        <w:tab/>
      </w:r>
    </w:p>
    <w:p w14:paraId="6DEFDF7A" w14:textId="77777777" w:rsidR="005201F8" w:rsidRPr="005201F8" w:rsidRDefault="005201F8" w:rsidP="005201F8">
      <w:pPr>
        <w:rPr>
          <w:rFonts w:eastAsia="Times New Roman" w:cs="Arial"/>
          <w:sz w:val="20"/>
          <w:szCs w:val="20"/>
        </w:rPr>
      </w:pPr>
    </w:p>
    <w:p w14:paraId="265D4634" w14:textId="45DCA7BC" w:rsidR="005201F8" w:rsidRPr="005201F8" w:rsidRDefault="005201F8" w:rsidP="005201F8">
      <w:pPr>
        <w:shd w:val="clear" w:color="auto" w:fill="FFFFFF"/>
        <w:spacing w:line="360" w:lineRule="atLeast"/>
        <w:jc w:val="center"/>
        <w:rPr>
          <w:rFonts w:eastAsia="Times New Roman" w:cs="Arial"/>
          <w:b/>
          <w:sz w:val="28"/>
          <w:szCs w:val="28"/>
        </w:rPr>
      </w:pPr>
      <w:r w:rsidRPr="005201F8">
        <w:rPr>
          <w:rFonts w:eastAsia="Times New Roman" w:cs="Arial"/>
          <w:b/>
          <w:sz w:val="28"/>
          <w:szCs w:val="28"/>
        </w:rPr>
        <w:t xml:space="preserve">Essential Employee Program </w:t>
      </w:r>
    </w:p>
    <w:p w14:paraId="635B0E88" w14:textId="77777777" w:rsidR="005201F8" w:rsidRPr="005201F8" w:rsidRDefault="005201F8" w:rsidP="005201F8">
      <w:pPr>
        <w:shd w:val="clear" w:color="auto" w:fill="FFFFFF"/>
        <w:spacing w:line="360" w:lineRule="atLeast"/>
        <w:jc w:val="center"/>
        <w:rPr>
          <w:rFonts w:eastAsia="Times New Roman" w:cs="Arial"/>
          <w:b/>
          <w:sz w:val="28"/>
          <w:szCs w:val="28"/>
        </w:rPr>
      </w:pPr>
      <w:r w:rsidRPr="005201F8">
        <w:rPr>
          <w:rFonts w:eastAsia="Times New Roman" w:cs="Arial"/>
          <w:b/>
          <w:sz w:val="28"/>
          <w:szCs w:val="28"/>
        </w:rPr>
        <w:t>Frequently Asked Questions</w:t>
      </w:r>
    </w:p>
    <w:p w14:paraId="374968D9" w14:textId="77777777" w:rsidR="005201F8" w:rsidRPr="005201F8" w:rsidRDefault="005201F8" w:rsidP="005201F8">
      <w:pPr>
        <w:shd w:val="clear" w:color="auto" w:fill="FFFFFF"/>
        <w:spacing w:line="360" w:lineRule="atLeast"/>
        <w:rPr>
          <w:rFonts w:eastAsia="Times New Roman" w:cs="Arial"/>
        </w:rPr>
      </w:pPr>
    </w:p>
    <w:p w14:paraId="164826D3" w14:textId="77777777" w:rsidR="005201F8" w:rsidRPr="005201F8" w:rsidRDefault="005201F8" w:rsidP="00D865E9">
      <w:pPr>
        <w:shd w:val="clear" w:color="auto" w:fill="FFFFFF"/>
        <w:spacing w:line="360" w:lineRule="atLeast"/>
        <w:rPr>
          <w:rFonts w:eastAsia="Times New Roman" w:cs="Arial"/>
          <w:b/>
        </w:rPr>
      </w:pPr>
      <w:r w:rsidRPr="005201F8">
        <w:rPr>
          <w:rFonts w:eastAsia="Times New Roman" w:cs="Arial"/>
          <w:b/>
          <w:u w:val="single"/>
        </w:rPr>
        <w:t>As an essential employee, am I required to report to work during an officially declared State of Emergency</w:t>
      </w:r>
      <w:r w:rsidRPr="005201F8">
        <w:rPr>
          <w:rFonts w:eastAsia="Times New Roman" w:cs="Arial"/>
          <w:b/>
        </w:rPr>
        <w:t>?</w:t>
      </w:r>
    </w:p>
    <w:p w14:paraId="690625E5" w14:textId="77777777" w:rsidR="005201F8" w:rsidRPr="005201F8" w:rsidRDefault="005201F8" w:rsidP="00D865E9">
      <w:pPr>
        <w:shd w:val="clear" w:color="auto" w:fill="FFFFFF"/>
        <w:spacing w:line="360" w:lineRule="atLeast"/>
        <w:rPr>
          <w:rFonts w:eastAsia="Times New Roman" w:cs="Arial"/>
        </w:rPr>
      </w:pPr>
      <w:r w:rsidRPr="005201F8">
        <w:rPr>
          <w:rFonts w:eastAsia="Times New Roman" w:cs="Times New Roman"/>
          <w:szCs w:val="20"/>
          <w:lang w:val="en"/>
        </w:rPr>
        <w:t>Yes, as an essential employee you are required to report to work during a State of Emergency.  If an essential employee cannot report to work because of a serious concern about personal safety or other extenuating circumstances, you must contact your supervisor to advise them of the situation as soon as possible.</w:t>
      </w:r>
    </w:p>
    <w:p w14:paraId="2BE8B9B4" w14:textId="77777777" w:rsidR="005201F8" w:rsidRPr="005201F8" w:rsidRDefault="005201F8" w:rsidP="00D865E9">
      <w:pPr>
        <w:shd w:val="clear" w:color="auto" w:fill="FFFFFF"/>
        <w:spacing w:line="360" w:lineRule="atLeast"/>
        <w:rPr>
          <w:rFonts w:eastAsia="Times New Roman" w:cs="Arial"/>
        </w:rPr>
      </w:pPr>
    </w:p>
    <w:p w14:paraId="1A28FD5E" w14:textId="77777777" w:rsidR="005201F8" w:rsidRPr="005201F8" w:rsidRDefault="005201F8" w:rsidP="00D865E9">
      <w:pPr>
        <w:shd w:val="clear" w:color="auto" w:fill="FFFFFF"/>
        <w:spacing w:line="360" w:lineRule="atLeast"/>
        <w:rPr>
          <w:rFonts w:eastAsia="Times New Roman" w:cs="Arial"/>
          <w:b/>
          <w:u w:val="single"/>
        </w:rPr>
      </w:pPr>
      <w:r w:rsidRPr="005201F8">
        <w:rPr>
          <w:rFonts w:eastAsia="Times New Roman" w:cs="Arial"/>
          <w:b/>
          <w:u w:val="single"/>
        </w:rPr>
        <w:t xml:space="preserve">Is there a charge to leave credits if I do not report to work as an essential employee? </w:t>
      </w:r>
    </w:p>
    <w:p w14:paraId="318CC3DC" w14:textId="77777777" w:rsidR="005201F8" w:rsidRPr="005201F8" w:rsidRDefault="005201F8" w:rsidP="00D865E9">
      <w:pPr>
        <w:shd w:val="clear" w:color="auto" w:fill="FFFFFF"/>
        <w:spacing w:line="360" w:lineRule="atLeast"/>
        <w:rPr>
          <w:rFonts w:eastAsia="Times New Roman" w:cs="Arial"/>
        </w:rPr>
      </w:pPr>
      <w:r w:rsidRPr="005201F8">
        <w:rPr>
          <w:rFonts w:eastAsia="Times New Roman" w:cs="Arial"/>
        </w:rPr>
        <w:t>Yes.  Essential employees are required to charge leave accruals if they do not report.</w:t>
      </w:r>
    </w:p>
    <w:p w14:paraId="0042980E" w14:textId="77777777" w:rsidR="005201F8" w:rsidRPr="005201F8" w:rsidRDefault="005201F8" w:rsidP="00D865E9">
      <w:pPr>
        <w:shd w:val="clear" w:color="auto" w:fill="FFFFFF"/>
        <w:spacing w:line="360" w:lineRule="atLeast"/>
        <w:rPr>
          <w:rFonts w:eastAsia="Times New Roman" w:cs="Arial"/>
        </w:rPr>
      </w:pPr>
    </w:p>
    <w:p w14:paraId="15D00F5B" w14:textId="77777777" w:rsidR="005201F8" w:rsidRPr="005201F8" w:rsidRDefault="005201F8" w:rsidP="00D865E9">
      <w:pPr>
        <w:shd w:val="clear" w:color="auto" w:fill="FFFFFF"/>
        <w:spacing w:line="360" w:lineRule="atLeast"/>
        <w:rPr>
          <w:rFonts w:eastAsia="Times New Roman" w:cs="Arial"/>
          <w:b/>
          <w:u w:val="single"/>
        </w:rPr>
      </w:pPr>
      <w:r w:rsidRPr="005201F8">
        <w:rPr>
          <w:rFonts w:eastAsia="Times New Roman" w:cs="Arial"/>
          <w:b/>
          <w:u w:val="single"/>
        </w:rPr>
        <w:t>What is a directed departure?</w:t>
      </w:r>
    </w:p>
    <w:p w14:paraId="69E9C75C" w14:textId="40DBD61E" w:rsidR="005201F8" w:rsidRPr="005201F8" w:rsidRDefault="005201F8" w:rsidP="00D865E9">
      <w:pPr>
        <w:shd w:val="clear" w:color="auto" w:fill="FFFFFF"/>
        <w:spacing w:line="360" w:lineRule="atLeast"/>
        <w:rPr>
          <w:rFonts w:eastAsia="Times New Roman" w:cs="Arial"/>
        </w:rPr>
      </w:pPr>
      <w:r w:rsidRPr="005201F8">
        <w:rPr>
          <w:rFonts w:eastAsia="Times New Roman" w:cs="Arial"/>
        </w:rPr>
        <w:t>A directed departure is when the emergency takes place during the workday</w:t>
      </w:r>
      <w:r w:rsidR="00E70C54">
        <w:rPr>
          <w:rFonts w:eastAsia="Times New Roman" w:cs="Arial"/>
        </w:rPr>
        <w:t xml:space="preserve"> </w:t>
      </w:r>
      <w:r w:rsidR="008258F2">
        <w:rPr>
          <w:rFonts w:eastAsia="Times New Roman" w:cs="Arial"/>
        </w:rPr>
        <w:t xml:space="preserve">at </w:t>
      </w:r>
      <w:r w:rsidR="00E70C54">
        <w:rPr>
          <w:rFonts w:eastAsia="Times New Roman" w:cs="Arial"/>
        </w:rPr>
        <w:t>SUNY Poly</w:t>
      </w:r>
      <w:r w:rsidRPr="005201F8">
        <w:rPr>
          <w:rFonts w:eastAsia="Times New Roman" w:cs="Arial"/>
        </w:rPr>
        <w:t xml:space="preserve"> and receives approval from the Governor’s Office of Employee Relations to send employees home without charge to their leave credits.</w:t>
      </w:r>
    </w:p>
    <w:p w14:paraId="4892108F" w14:textId="77777777" w:rsidR="005201F8" w:rsidRPr="005201F8" w:rsidRDefault="005201F8" w:rsidP="00D865E9">
      <w:pPr>
        <w:shd w:val="clear" w:color="auto" w:fill="FFFFFF"/>
        <w:spacing w:line="360" w:lineRule="atLeast"/>
        <w:rPr>
          <w:rFonts w:eastAsia="Times New Roman" w:cs="Arial"/>
        </w:rPr>
      </w:pPr>
    </w:p>
    <w:p w14:paraId="26921ED5" w14:textId="77777777" w:rsidR="005201F8" w:rsidRPr="005201F8" w:rsidRDefault="005201F8" w:rsidP="00D865E9">
      <w:pPr>
        <w:shd w:val="clear" w:color="auto" w:fill="FFFFFF"/>
        <w:spacing w:line="360" w:lineRule="atLeast"/>
        <w:rPr>
          <w:rFonts w:eastAsia="Times New Roman" w:cs="Arial"/>
          <w:b/>
          <w:u w:val="single"/>
        </w:rPr>
      </w:pPr>
      <w:r w:rsidRPr="005201F8">
        <w:rPr>
          <w:rFonts w:eastAsia="Times New Roman" w:cs="Arial"/>
          <w:b/>
          <w:u w:val="single"/>
        </w:rPr>
        <w:t>What happens if I do not report and there was a directed departure?</w:t>
      </w:r>
    </w:p>
    <w:p w14:paraId="4EB5A5E6" w14:textId="77777777" w:rsidR="005201F8" w:rsidRPr="005201F8" w:rsidRDefault="005201F8" w:rsidP="00D865E9">
      <w:pPr>
        <w:shd w:val="clear" w:color="auto" w:fill="FFFFFF"/>
        <w:spacing w:line="360" w:lineRule="atLeast"/>
        <w:rPr>
          <w:rFonts w:eastAsia="Times New Roman" w:cs="Arial"/>
        </w:rPr>
      </w:pPr>
      <w:r w:rsidRPr="005201F8">
        <w:rPr>
          <w:rFonts w:eastAsia="Times New Roman" w:cs="Arial"/>
        </w:rPr>
        <w:t>If an essential employee does not report and a directed departure takes place, then the employee is considered absent that day.  They would not get the benefit of a directed departure and would have to charge leave credits.</w:t>
      </w:r>
    </w:p>
    <w:p w14:paraId="29AA3E33" w14:textId="77777777" w:rsidR="005201F8" w:rsidRPr="005201F8" w:rsidRDefault="005201F8" w:rsidP="00D865E9">
      <w:pPr>
        <w:shd w:val="clear" w:color="auto" w:fill="FFFFFF"/>
        <w:spacing w:line="360" w:lineRule="atLeast"/>
        <w:rPr>
          <w:rFonts w:eastAsia="Times New Roman" w:cs="Arial"/>
        </w:rPr>
      </w:pPr>
    </w:p>
    <w:p w14:paraId="0320F59C" w14:textId="77777777" w:rsidR="005201F8" w:rsidRPr="005201F8" w:rsidRDefault="005201F8" w:rsidP="00D865E9">
      <w:pPr>
        <w:shd w:val="clear" w:color="auto" w:fill="FFFFFF"/>
        <w:spacing w:line="360" w:lineRule="atLeast"/>
        <w:rPr>
          <w:rFonts w:eastAsia="Times New Roman" w:cs="Arial"/>
          <w:b/>
          <w:u w:val="single"/>
        </w:rPr>
      </w:pPr>
      <w:r w:rsidRPr="005201F8">
        <w:rPr>
          <w:rFonts w:eastAsia="Times New Roman" w:cs="Arial"/>
          <w:b/>
          <w:u w:val="single"/>
        </w:rPr>
        <w:t xml:space="preserve">As an essential employee, do I bank time if I am required to stay during a directed departure?  </w:t>
      </w:r>
    </w:p>
    <w:p w14:paraId="227B154D" w14:textId="77777777" w:rsidR="005201F8" w:rsidRPr="005201F8" w:rsidRDefault="005201F8" w:rsidP="00D865E9">
      <w:pPr>
        <w:shd w:val="clear" w:color="auto" w:fill="FFFFFF"/>
        <w:spacing w:line="360" w:lineRule="atLeast"/>
        <w:rPr>
          <w:rFonts w:eastAsia="Times New Roman" w:cs="Arial"/>
        </w:rPr>
      </w:pPr>
      <w:r w:rsidRPr="005201F8">
        <w:rPr>
          <w:rFonts w:eastAsia="Times New Roman" w:cs="Arial"/>
        </w:rPr>
        <w:t>No, you would not bank any time since this would be considered normal work time.</w:t>
      </w:r>
    </w:p>
    <w:p w14:paraId="66ECE438" w14:textId="77777777" w:rsidR="005201F8" w:rsidRPr="005201F8" w:rsidRDefault="005201F8" w:rsidP="00D865E9">
      <w:pPr>
        <w:shd w:val="clear" w:color="auto" w:fill="FFFFFF"/>
        <w:spacing w:line="360" w:lineRule="atLeast"/>
        <w:rPr>
          <w:rFonts w:eastAsia="Times New Roman" w:cs="Arial"/>
        </w:rPr>
      </w:pPr>
    </w:p>
    <w:p w14:paraId="28FC207F" w14:textId="77777777" w:rsidR="005201F8" w:rsidRPr="005201F8" w:rsidRDefault="005201F8" w:rsidP="00D865E9">
      <w:pPr>
        <w:shd w:val="clear" w:color="auto" w:fill="FFFFFF"/>
        <w:spacing w:line="360" w:lineRule="atLeast"/>
        <w:rPr>
          <w:rFonts w:eastAsia="Times New Roman" w:cs="Arial"/>
          <w:b/>
          <w:u w:val="single"/>
        </w:rPr>
      </w:pPr>
      <w:r w:rsidRPr="005201F8">
        <w:rPr>
          <w:rFonts w:eastAsia="Times New Roman" w:cs="Arial"/>
          <w:b/>
          <w:u w:val="single"/>
        </w:rPr>
        <w:t xml:space="preserve">What happens if I get pulled over by the police for driving during a State of Emergency? </w:t>
      </w:r>
    </w:p>
    <w:p w14:paraId="6B776E0B" w14:textId="19CF75C4" w:rsidR="005201F8" w:rsidRPr="005201F8" w:rsidRDefault="005201F8" w:rsidP="00D865E9">
      <w:pPr>
        <w:shd w:val="clear" w:color="auto" w:fill="FFFFFF"/>
        <w:spacing w:line="360" w:lineRule="atLeast"/>
        <w:rPr>
          <w:rFonts w:eastAsia="Times New Roman" w:cs="Arial"/>
        </w:rPr>
      </w:pPr>
      <w:r w:rsidRPr="005201F8">
        <w:rPr>
          <w:rFonts w:eastAsia="Times New Roman" w:cs="Arial"/>
        </w:rPr>
        <w:t xml:space="preserve">Unfortunately, the legal status of any ‘essential employee / emergency responder” driving to the College during a state of emergency is solely a function of how the police view the </w:t>
      </w:r>
      <w:r w:rsidR="00AD307B">
        <w:rPr>
          <w:rFonts w:eastAsia="Times New Roman" w:cs="Arial"/>
        </w:rPr>
        <w:t>identification</w:t>
      </w:r>
      <w:r w:rsidRPr="005201F8">
        <w:rPr>
          <w:rFonts w:eastAsia="Times New Roman" w:cs="Arial"/>
        </w:rPr>
        <w:t xml:space="preserve"> on your badge.  The police would not prevent the employee / emergency responder from continuing his / her travel to the College unless conditions were such that they were viewed as truly hazardous to the employee.  If a problem were encountered, the employee should contact his / her supervisor to explain the situation.  The supervisor should then contact UPD and UPD would make contact with the inquiring police </w:t>
      </w:r>
      <w:r w:rsidRPr="005201F8">
        <w:rPr>
          <w:rFonts w:eastAsia="Times New Roman" w:cs="Arial"/>
        </w:rPr>
        <w:lastRenderedPageBreak/>
        <w:t>department to discuss the “legitimacy” and the need for the essential employee/emergency responder to continue to travel to SUNY Poly if the employee could safely do so.</w:t>
      </w:r>
    </w:p>
    <w:p w14:paraId="5FC587E4" w14:textId="77777777" w:rsidR="005201F8" w:rsidRPr="005201F8" w:rsidRDefault="005201F8" w:rsidP="00D865E9">
      <w:pPr>
        <w:shd w:val="clear" w:color="auto" w:fill="FFFFFF"/>
        <w:spacing w:line="360" w:lineRule="atLeast"/>
        <w:rPr>
          <w:rFonts w:eastAsia="Times New Roman" w:cs="Arial"/>
        </w:rPr>
      </w:pPr>
    </w:p>
    <w:p w14:paraId="37FB253F" w14:textId="1AAA1790" w:rsidR="005201F8" w:rsidRPr="005201F8" w:rsidRDefault="00E70C54" w:rsidP="00D865E9">
      <w:pPr>
        <w:shd w:val="clear" w:color="auto" w:fill="FFFFFF"/>
        <w:spacing w:line="360" w:lineRule="atLeast"/>
        <w:rPr>
          <w:rFonts w:eastAsia="Times New Roman" w:cs="Arial"/>
          <w:b/>
          <w:u w:val="single"/>
        </w:rPr>
      </w:pPr>
      <w:r>
        <w:rPr>
          <w:rFonts w:eastAsia="Times New Roman" w:cs="Arial"/>
          <w:b/>
          <w:u w:val="single"/>
        </w:rPr>
        <w:t>What happens</w:t>
      </w:r>
      <w:r w:rsidR="005201F8" w:rsidRPr="005201F8">
        <w:rPr>
          <w:rFonts w:eastAsia="Times New Roman" w:cs="Arial"/>
          <w:b/>
          <w:u w:val="single"/>
        </w:rPr>
        <w:t xml:space="preserve"> if I get into an accident driving to or from work during a State of Emergency?  </w:t>
      </w:r>
    </w:p>
    <w:p w14:paraId="38D0BF8C" w14:textId="4CB21A8F" w:rsidR="005201F8" w:rsidRPr="005201F8" w:rsidRDefault="005201F8" w:rsidP="00D865E9">
      <w:pPr>
        <w:shd w:val="clear" w:color="auto" w:fill="FFFFFF"/>
        <w:spacing w:line="360" w:lineRule="atLeast"/>
        <w:rPr>
          <w:rFonts w:eastAsia="Times New Roman" w:cs="Arial"/>
        </w:rPr>
      </w:pPr>
      <w:r w:rsidRPr="005201F8">
        <w:rPr>
          <w:rFonts w:eastAsia="Times New Roman" w:cs="Arial"/>
        </w:rPr>
        <w:t>Please contact you</w:t>
      </w:r>
      <w:r w:rsidR="008258F2">
        <w:rPr>
          <w:rFonts w:eastAsia="Times New Roman" w:cs="Arial"/>
        </w:rPr>
        <w:t>r</w:t>
      </w:r>
      <w:r w:rsidRPr="005201F8">
        <w:rPr>
          <w:rFonts w:eastAsia="Times New Roman" w:cs="Arial"/>
        </w:rPr>
        <w:t xml:space="preserve"> insurance provider for further information.</w:t>
      </w:r>
    </w:p>
    <w:p w14:paraId="3B5139A6" w14:textId="77777777" w:rsidR="005201F8" w:rsidRPr="005201F8" w:rsidRDefault="005201F8" w:rsidP="00D865E9">
      <w:pPr>
        <w:shd w:val="clear" w:color="auto" w:fill="FFFFFF"/>
        <w:spacing w:line="360" w:lineRule="atLeast"/>
        <w:rPr>
          <w:rFonts w:eastAsia="Times New Roman" w:cs="Arial"/>
        </w:rPr>
      </w:pPr>
    </w:p>
    <w:p w14:paraId="361D5C56" w14:textId="63C757C2" w:rsidR="005201F8" w:rsidRPr="005201F8" w:rsidRDefault="005201F8" w:rsidP="00D865E9">
      <w:pPr>
        <w:shd w:val="clear" w:color="auto" w:fill="FFFFFF"/>
        <w:spacing w:line="360" w:lineRule="atLeast"/>
        <w:rPr>
          <w:rFonts w:eastAsia="Times New Roman" w:cs="Arial"/>
          <w:b/>
          <w:u w:val="single"/>
        </w:rPr>
      </w:pPr>
      <w:r w:rsidRPr="005201F8">
        <w:rPr>
          <w:rFonts w:eastAsia="Times New Roman" w:cs="Arial"/>
          <w:b/>
          <w:u w:val="single"/>
        </w:rPr>
        <w:t xml:space="preserve">I just received notice that I am considered an essential </w:t>
      </w:r>
      <w:r w:rsidR="00AD307B">
        <w:rPr>
          <w:rFonts w:eastAsia="Times New Roman" w:cs="Arial"/>
          <w:b/>
          <w:u w:val="single"/>
        </w:rPr>
        <w:t xml:space="preserve"> employee.  Where do I get my updated</w:t>
      </w:r>
      <w:r w:rsidRPr="005201F8">
        <w:rPr>
          <w:rFonts w:eastAsia="Times New Roman" w:cs="Arial"/>
          <w:b/>
          <w:u w:val="single"/>
        </w:rPr>
        <w:t xml:space="preserve"> </w:t>
      </w:r>
      <w:r w:rsidR="00AD307B">
        <w:rPr>
          <w:rFonts w:eastAsia="Times New Roman" w:cs="Arial"/>
          <w:b/>
          <w:u w:val="single"/>
        </w:rPr>
        <w:t xml:space="preserve">identification </w:t>
      </w:r>
      <w:r w:rsidRPr="005201F8">
        <w:rPr>
          <w:rFonts w:eastAsia="Times New Roman" w:cs="Arial"/>
          <w:b/>
          <w:u w:val="single"/>
        </w:rPr>
        <w:t>badge?</w:t>
      </w:r>
    </w:p>
    <w:p w14:paraId="1F6C3094" w14:textId="64FB57EC" w:rsidR="005201F8" w:rsidRPr="005201F8" w:rsidRDefault="005201F8" w:rsidP="00D865E9">
      <w:pPr>
        <w:shd w:val="clear" w:color="auto" w:fill="FFFFFF"/>
        <w:spacing w:line="360" w:lineRule="atLeast"/>
        <w:rPr>
          <w:rFonts w:eastAsia="Times New Roman" w:cs="Arial"/>
        </w:rPr>
      </w:pPr>
      <w:r w:rsidRPr="005201F8">
        <w:rPr>
          <w:rFonts w:eastAsia="Times New Roman" w:cs="Arial"/>
        </w:rPr>
        <w:t xml:space="preserve">You may contact </w:t>
      </w:r>
      <w:r w:rsidR="0079126A">
        <w:rPr>
          <w:rFonts w:eastAsia="Times New Roman" w:cs="Arial"/>
        </w:rPr>
        <w:t xml:space="preserve">the </w:t>
      </w:r>
      <w:r w:rsidRPr="005201F8">
        <w:rPr>
          <w:rFonts w:eastAsia="Times New Roman" w:cs="Arial"/>
        </w:rPr>
        <w:t xml:space="preserve">SUNY Poly Security </w:t>
      </w:r>
      <w:r w:rsidR="0079126A">
        <w:rPr>
          <w:rFonts w:eastAsia="Times New Roman" w:cs="Arial"/>
        </w:rPr>
        <w:t xml:space="preserve">Office </w:t>
      </w:r>
      <w:r w:rsidRPr="005201F8">
        <w:rPr>
          <w:rFonts w:eastAsia="Times New Roman" w:cs="Arial"/>
        </w:rPr>
        <w:t xml:space="preserve">at </w:t>
      </w:r>
      <w:hyperlink r:id="rId10" w:history="1">
        <w:r w:rsidRPr="005201F8">
          <w:rPr>
            <w:rFonts w:eastAsia="Times New Roman" w:cs="Arial"/>
            <w:color w:val="0000FF"/>
            <w:u w:val="single"/>
          </w:rPr>
          <w:t>cnsesecurity@sunypoly.edu</w:t>
        </w:r>
      </w:hyperlink>
      <w:r w:rsidRPr="005201F8">
        <w:rPr>
          <w:rFonts w:eastAsia="Times New Roman" w:cs="Arial"/>
        </w:rPr>
        <w:t xml:space="preserve"> or via phon</w:t>
      </w:r>
      <w:r w:rsidR="00AD307B">
        <w:rPr>
          <w:rFonts w:eastAsia="Times New Roman" w:cs="Arial"/>
        </w:rPr>
        <w:t xml:space="preserve">e 518-956-7082 </w:t>
      </w:r>
      <w:r w:rsidR="00D20310">
        <w:rPr>
          <w:rFonts w:eastAsia="Times New Roman" w:cs="Arial"/>
        </w:rPr>
        <w:t xml:space="preserve">or College Association at </w:t>
      </w:r>
      <w:hyperlink r:id="rId11" w:history="1">
        <w:r w:rsidR="002C741A" w:rsidRPr="0054298B">
          <w:rPr>
            <w:rStyle w:val="Hyperlink"/>
            <w:rFonts w:eastAsia="Times New Roman" w:cs="Arial"/>
          </w:rPr>
          <w:t>ca@sunyit.edu</w:t>
        </w:r>
      </w:hyperlink>
      <w:r w:rsidR="002C741A">
        <w:rPr>
          <w:rFonts w:eastAsia="Times New Roman" w:cs="Arial"/>
        </w:rPr>
        <w:t xml:space="preserve"> </w:t>
      </w:r>
      <w:r w:rsidR="0079126A">
        <w:rPr>
          <w:rFonts w:eastAsia="Times New Roman" w:cs="Arial"/>
        </w:rPr>
        <w:t>or via phone at 315-7</w:t>
      </w:r>
      <w:r w:rsidR="002C741A">
        <w:rPr>
          <w:rFonts w:eastAsia="Times New Roman" w:cs="Arial"/>
        </w:rPr>
        <w:t>34</w:t>
      </w:r>
      <w:r w:rsidR="0079126A">
        <w:rPr>
          <w:rFonts w:eastAsia="Times New Roman" w:cs="Arial"/>
        </w:rPr>
        <w:t>-</w:t>
      </w:r>
      <w:r w:rsidR="002C741A">
        <w:rPr>
          <w:rFonts w:eastAsia="Times New Roman" w:cs="Arial"/>
        </w:rPr>
        <w:t>7341</w:t>
      </w:r>
      <w:r w:rsidR="0079126A">
        <w:rPr>
          <w:rFonts w:eastAsia="Times New Roman" w:cs="Arial"/>
        </w:rPr>
        <w:t xml:space="preserve"> </w:t>
      </w:r>
      <w:r w:rsidR="00AD307B">
        <w:rPr>
          <w:rFonts w:eastAsia="Times New Roman" w:cs="Arial"/>
        </w:rPr>
        <w:t>for a new badge</w:t>
      </w:r>
      <w:r w:rsidRPr="005201F8">
        <w:rPr>
          <w:rFonts w:eastAsia="Times New Roman" w:cs="Arial"/>
        </w:rPr>
        <w:t>.</w:t>
      </w:r>
    </w:p>
    <w:p w14:paraId="14904F5F" w14:textId="77777777" w:rsidR="005201F8" w:rsidRPr="005201F8" w:rsidRDefault="005201F8" w:rsidP="00D865E9">
      <w:pPr>
        <w:rPr>
          <w:rFonts w:eastAsia="Times New Roman" w:cs="Arial"/>
          <w:sz w:val="20"/>
          <w:szCs w:val="20"/>
        </w:rPr>
      </w:pPr>
    </w:p>
    <w:p w14:paraId="5F9310C0" w14:textId="77777777" w:rsidR="00AB5DD0" w:rsidRPr="005201F8" w:rsidRDefault="00AB5DD0" w:rsidP="00D865E9">
      <w:pPr>
        <w:ind w:left="360"/>
        <w:rPr>
          <w:b/>
        </w:rPr>
      </w:pPr>
      <w:bookmarkStart w:id="0" w:name="_GoBack"/>
      <w:bookmarkEnd w:id="0"/>
    </w:p>
    <w:sectPr w:rsidR="00AB5DD0" w:rsidRPr="005201F8" w:rsidSect="00627A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605E9" w14:textId="77777777" w:rsidR="00B454CB" w:rsidRDefault="00B454CB" w:rsidP="001D24A2">
      <w:r>
        <w:separator/>
      </w:r>
    </w:p>
  </w:endnote>
  <w:endnote w:type="continuationSeparator" w:id="0">
    <w:p w14:paraId="5D0AA09B" w14:textId="77777777" w:rsidR="00B454CB" w:rsidRDefault="00B454CB" w:rsidP="001D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FC41F" w14:textId="77777777" w:rsidR="00DF0663" w:rsidRDefault="00DF06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F36DB" w14:textId="77777777" w:rsidR="00C9481F" w:rsidRPr="0065630E" w:rsidRDefault="00C9481F" w:rsidP="00C9481F">
    <w:pPr>
      <w:pStyle w:val="Footer"/>
      <w:jc w:val="center"/>
      <w:rPr>
        <w:rFonts w:ascii="Helvetica" w:hAnsi="Helvetica"/>
        <w:color w:val="1E376C"/>
        <w:sz w:val="16"/>
        <w:szCs w:val="16"/>
      </w:rPr>
    </w:pPr>
    <w:r>
      <w:rPr>
        <w:rFonts w:asciiTheme="majorHAnsi" w:eastAsia="Times New Roman" w:hAnsiTheme="majorHAnsi"/>
        <w:noProof/>
        <w:color w:val="000000"/>
        <w:sz w:val="23"/>
        <w:szCs w:val="23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5AB4B21D" wp14:editId="6121DBC6">
              <wp:simplePos x="0" y="0"/>
              <wp:positionH relativeFrom="column">
                <wp:posOffset>3429000</wp:posOffset>
              </wp:positionH>
              <wp:positionV relativeFrom="paragraph">
                <wp:posOffset>6350</wp:posOffset>
              </wp:positionV>
              <wp:extent cx="2171700" cy="571500"/>
              <wp:effectExtent l="0" t="0" r="0" b="1270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E2AC63" w14:textId="77777777" w:rsidR="00C9481F" w:rsidRPr="00EE4DEA" w:rsidRDefault="00C9481F" w:rsidP="00C9481F">
                          <w:pPr>
                            <w:jc w:val="center"/>
                            <w:rPr>
                              <w:rFonts w:asciiTheme="majorHAnsi" w:hAnsiTheme="majorHAnsi"/>
                              <w:color w:val="1F376D"/>
                              <w:sz w:val="16"/>
                              <w:szCs w:val="16"/>
                            </w:rPr>
                          </w:pPr>
                          <w:r w:rsidRPr="00EE4DEA">
                            <w:rPr>
                              <w:rFonts w:asciiTheme="majorHAnsi" w:hAnsiTheme="majorHAnsi"/>
                              <w:color w:val="1F376D"/>
                              <w:sz w:val="16"/>
                              <w:szCs w:val="16"/>
                            </w:rPr>
                            <w:t>257 Fuller Road, Albany, NY 12203</w:t>
                          </w:r>
                        </w:p>
                        <w:p w14:paraId="41FC467B" w14:textId="67BAB643" w:rsidR="00C9481F" w:rsidRPr="00EE4DEA" w:rsidRDefault="00DF0663" w:rsidP="00C9481F">
                          <w:pPr>
                            <w:jc w:val="center"/>
                            <w:rPr>
                              <w:rFonts w:asciiTheme="majorHAnsi" w:hAnsiTheme="majorHAnsi"/>
                              <w:color w:val="1F376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1F376D"/>
                              <w:sz w:val="16"/>
                              <w:szCs w:val="16"/>
                            </w:rPr>
                            <w:t>www.sunypoly.edu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70pt;margin-top:.5pt;width:171pt;height:45pt;z-index:251659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" filled="f" stroked="f">
              <v:textbox>
                <w:txbxContent>
                  <w:p w14:paraId="7BE2AC63" w14:textId="77777777" w:rsidR="00C9481F" w:rsidRPr="00EE4DEA" w:rsidRDefault="00C9481F" w:rsidP="00C9481F">
                    <w:pPr>
                      <w:jc w:val="center"/>
                      <w:rPr>
                        <w:rFonts w:asciiTheme="majorHAnsi" w:hAnsiTheme="majorHAnsi"/>
                        <w:color w:val="1F376D"/>
                        <w:sz w:val="16"/>
                        <w:szCs w:val="16"/>
                      </w:rPr>
                    </w:pPr>
                    <w:r w:rsidRPr="00EE4DEA">
                      <w:rPr>
                        <w:rFonts w:asciiTheme="majorHAnsi" w:hAnsiTheme="majorHAnsi"/>
                        <w:color w:val="1F376D"/>
                        <w:sz w:val="16"/>
                        <w:szCs w:val="16"/>
                      </w:rPr>
                      <w:t>257 Fuller Road, Albany, NY 12203</w:t>
                    </w:r>
                  </w:p>
                  <w:p w14:paraId="41FC467B" w14:textId="67BAB643" w:rsidR="00C9481F" w:rsidRPr="00EE4DEA" w:rsidRDefault="00DF0663" w:rsidP="00C9481F">
                    <w:pPr>
                      <w:jc w:val="center"/>
                      <w:rPr>
                        <w:rFonts w:asciiTheme="majorHAnsi" w:hAnsiTheme="majorHAnsi"/>
                        <w:color w:val="1F376D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/>
                        <w:color w:val="1F376D"/>
                        <w:sz w:val="16"/>
                        <w:szCs w:val="16"/>
                      </w:rPr>
                      <w:t>www.sunypoly.edu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Theme="majorHAnsi" w:eastAsia="Times New Roman" w:hAnsiTheme="majorHAnsi"/>
        <w:noProof/>
        <w:color w:val="000000"/>
        <w:sz w:val="23"/>
        <w:szCs w:val="2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F92194" wp14:editId="728A251F">
              <wp:simplePos x="0" y="0"/>
              <wp:positionH relativeFrom="column">
                <wp:posOffset>1257300</wp:posOffset>
              </wp:positionH>
              <wp:positionV relativeFrom="paragraph">
                <wp:posOffset>6350</wp:posOffset>
              </wp:positionV>
              <wp:extent cx="2171700" cy="571500"/>
              <wp:effectExtent l="0" t="0" r="0" b="1270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CA2890" w14:textId="77777777" w:rsidR="00C9481F" w:rsidRPr="005C58FB" w:rsidRDefault="00C9481F" w:rsidP="00C9481F">
                          <w:pPr>
                            <w:jc w:val="center"/>
                            <w:rPr>
                              <w:rFonts w:asciiTheme="majorHAnsi" w:hAnsiTheme="majorHAnsi"/>
                              <w:color w:val="1F376D"/>
                              <w:sz w:val="16"/>
                              <w:szCs w:val="16"/>
                            </w:rPr>
                          </w:pPr>
                          <w:r w:rsidRPr="005C58FB">
                            <w:rPr>
                              <w:rFonts w:asciiTheme="majorHAnsi" w:hAnsiTheme="majorHAnsi"/>
                              <w:color w:val="1F376D"/>
                              <w:sz w:val="16"/>
                              <w:szCs w:val="16"/>
                            </w:rPr>
                            <w:t>100 Seymour Road, Utica, NY 13502</w:t>
                          </w:r>
                          <w:r w:rsidRPr="005C58FB">
                            <w:rPr>
                              <w:rFonts w:asciiTheme="majorHAnsi" w:hAnsiTheme="majorHAnsi"/>
                              <w:color w:val="1F376D"/>
                              <w:sz w:val="16"/>
                              <w:szCs w:val="16"/>
                            </w:rPr>
                            <w:br/>
                            <w:t>www.sunypoly.edu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7" o:spid="_x0000_s1028" type="#_x0000_t202" style="position:absolute;left:0;text-align:left;margin-left:99pt;margin-top:.5pt;width:171pt;height: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ShqwIAAKoFAAAOAAAAZHJzL2Uyb0RvYy54bWysVN9P2zAQfp+0/8Hye0lStQ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" filled="f" stroked="f">
              <v:textbox>
                <w:txbxContent>
                  <w:p w14:paraId="5FCA2890" w14:textId="77777777" w:rsidR="00C9481F" w:rsidRPr="005C58FB" w:rsidRDefault="00C9481F" w:rsidP="00C9481F">
                    <w:pPr>
                      <w:jc w:val="center"/>
                      <w:rPr>
                        <w:rFonts w:asciiTheme="majorHAnsi" w:hAnsiTheme="majorHAnsi"/>
                        <w:color w:val="1F376D"/>
                        <w:sz w:val="16"/>
                        <w:szCs w:val="16"/>
                      </w:rPr>
                    </w:pPr>
                    <w:r w:rsidRPr="005C58FB">
                      <w:rPr>
                        <w:rFonts w:asciiTheme="majorHAnsi" w:hAnsiTheme="majorHAnsi"/>
                        <w:color w:val="1F376D"/>
                        <w:sz w:val="16"/>
                        <w:szCs w:val="16"/>
                      </w:rPr>
                      <w:t>100 Seymour Road, Utica, NY 13502</w:t>
                    </w:r>
                    <w:r w:rsidRPr="005C58FB">
                      <w:rPr>
                        <w:rFonts w:asciiTheme="majorHAnsi" w:hAnsiTheme="majorHAnsi"/>
                        <w:color w:val="1F376D"/>
                        <w:sz w:val="16"/>
                        <w:szCs w:val="16"/>
                      </w:rPr>
                      <w:br/>
                      <w:t>www.sunypoly.edu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B688D">
      <w:rPr>
        <w:rFonts w:ascii="Wingdings" w:hAnsi="Wingdings"/>
        <w:color w:val="1E376C"/>
        <w:sz w:val="16"/>
        <w:szCs w:val="16"/>
      </w:rPr>
      <w:t></w:t>
    </w:r>
    <w:r w:rsidR="006B688D">
      <w:rPr>
        <w:rFonts w:ascii="Wingdings" w:hAnsi="Wingdings"/>
        <w:color w:val="1E376C"/>
        <w:sz w:val="16"/>
        <w:szCs w:val="16"/>
      </w:rPr>
      <w:t></w:t>
    </w:r>
    <w:r w:rsidR="006B688D">
      <w:rPr>
        <w:rFonts w:ascii="Wingdings" w:hAnsi="Wingdings"/>
        <w:color w:val="1E376C"/>
        <w:sz w:val="16"/>
        <w:szCs w:val="16"/>
      </w:rPr>
      <w:t></w:t>
    </w:r>
    <w:r w:rsidR="006B688D">
      <w:rPr>
        <w:rFonts w:ascii="Wingdings" w:hAnsi="Wingdings"/>
        <w:color w:val="1E376C"/>
        <w:sz w:val="16"/>
        <w:szCs w:val="16"/>
      </w:rPr>
      <w:t></w:t>
    </w:r>
  </w:p>
  <w:p w14:paraId="0DE85218" w14:textId="77777777" w:rsidR="006B688D" w:rsidRPr="0065630E" w:rsidRDefault="00C9481F" w:rsidP="0065630E">
    <w:pPr>
      <w:pStyle w:val="Footer"/>
      <w:jc w:val="center"/>
      <w:rPr>
        <w:rFonts w:ascii="Helvetica" w:hAnsi="Helvetica"/>
        <w:color w:val="1E376C"/>
        <w:sz w:val="16"/>
        <w:szCs w:val="16"/>
      </w:rPr>
    </w:pPr>
    <w:r>
      <w:rPr>
        <w:rFonts w:ascii="Helvetica" w:hAnsi="Helvetica"/>
        <w:noProof/>
        <w:color w:val="1E376C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BF07EE" wp14:editId="139FFE12">
              <wp:simplePos x="0" y="0"/>
              <wp:positionH relativeFrom="column">
                <wp:posOffset>3429000</wp:posOffset>
              </wp:positionH>
              <wp:positionV relativeFrom="paragraph">
                <wp:posOffset>7620</wp:posOffset>
              </wp:positionV>
              <wp:extent cx="0" cy="114300"/>
              <wp:effectExtent l="0" t="0" r="25400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ln w="6350">
                        <a:solidFill>
                          <a:srgbClr val="1F376D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.6pt" to="270pt,9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" strokecolor="#1f376d" strokeweight=".5pt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EB52C" w14:textId="77777777" w:rsidR="00DF0663" w:rsidRDefault="00DF06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7B565" w14:textId="77777777" w:rsidR="00B454CB" w:rsidRDefault="00B454CB" w:rsidP="001D24A2">
      <w:r>
        <w:separator/>
      </w:r>
    </w:p>
  </w:footnote>
  <w:footnote w:type="continuationSeparator" w:id="0">
    <w:p w14:paraId="75FA8C3E" w14:textId="77777777" w:rsidR="00B454CB" w:rsidRDefault="00B454CB" w:rsidP="001D2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39F53" w14:textId="77777777" w:rsidR="00DF0663" w:rsidRDefault="00DF06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965575"/>
      <w:docPartObj>
        <w:docPartGallery w:val="Page Numbers (Margins)"/>
        <w:docPartUnique/>
      </w:docPartObj>
    </w:sdtPr>
    <w:sdtEndPr/>
    <w:sdtContent>
      <w:p w14:paraId="0726DA84" w14:textId="3CAF85F2" w:rsidR="00DF0663" w:rsidRDefault="00627A80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31AF260D" wp14:editId="27538CD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26E84" w14:textId="77777777" w:rsidR="00627A80" w:rsidRDefault="00627A80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C741A" w:rsidRPr="002C741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 o:allowincell="f" filled="f" stroked="f">
                  <v:textbox style="layout-flow:vertical;mso-layout-flow-alt:bottom-to-top;mso-fit-shape-to-text:t">
                    <w:txbxContent>
                      <w:p w14:paraId="0F626E84" w14:textId="77777777" w:rsidR="00627A80" w:rsidRDefault="00627A80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2C741A" w:rsidRPr="002C741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E2084" w14:textId="77777777" w:rsidR="00DF0663" w:rsidRDefault="00DF06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4487C"/>
    <w:multiLevelType w:val="hybridMultilevel"/>
    <w:tmpl w:val="E35A8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A8"/>
    <w:rsid w:val="001247BA"/>
    <w:rsid w:val="001B6054"/>
    <w:rsid w:val="001C4CFD"/>
    <w:rsid w:val="001D24A2"/>
    <w:rsid w:val="00214A24"/>
    <w:rsid w:val="00271926"/>
    <w:rsid w:val="002C741A"/>
    <w:rsid w:val="0030777A"/>
    <w:rsid w:val="0031651D"/>
    <w:rsid w:val="00365565"/>
    <w:rsid w:val="003B121C"/>
    <w:rsid w:val="0040019B"/>
    <w:rsid w:val="00407CA8"/>
    <w:rsid w:val="00431A99"/>
    <w:rsid w:val="0045473D"/>
    <w:rsid w:val="005201F8"/>
    <w:rsid w:val="00544E1D"/>
    <w:rsid w:val="005549BB"/>
    <w:rsid w:val="005C58FB"/>
    <w:rsid w:val="00627A80"/>
    <w:rsid w:val="0065630E"/>
    <w:rsid w:val="00690DC9"/>
    <w:rsid w:val="0069559B"/>
    <w:rsid w:val="006B0D6E"/>
    <w:rsid w:val="006B3C84"/>
    <w:rsid w:val="006B688D"/>
    <w:rsid w:val="00734677"/>
    <w:rsid w:val="00751F80"/>
    <w:rsid w:val="0079126A"/>
    <w:rsid w:val="007A509C"/>
    <w:rsid w:val="007D105D"/>
    <w:rsid w:val="007D41EF"/>
    <w:rsid w:val="00825050"/>
    <w:rsid w:val="008258F2"/>
    <w:rsid w:val="008611AA"/>
    <w:rsid w:val="00872A5C"/>
    <w:rsid w:val="00901B46"/>
    <w:rsid w:val="00930C91"/>
    <w:rsid w:val="009418F0"/>
    <w:rsid w:val="00993256"/>
    <w:rsid w:val="00A567DF"/>
    <w:rsid w:val="00AB5DD0"/>
    <w:rsid w:val="00AD1A74"/>
    <w:rsid w:val="00AD307B"/>
    <w:rsid w:val="00B454CB"/>
    <w:rsid w:val="00B543F8"/>
    <w:rsid w:val="00B62B08"/>
    <w:rsid w:val="00B93447"/>
    <w:rsid w:val="00BE7E65"/>
    <w:rsid w:val="00C34D03"/>
    <w:rsid w:val="00C74424"/>
    <w:rsid w:val="00C74BC6"/>
    <w:rsid w:val="00C85350"/>
    <w:rsid w:val="00C9481F"/>
    <w:rsid w:val="00D20310"/>
    <w:rsid w:val="00D812A0"/>
    <w:rsid w:val="00D865E9"/>
    <w:rsid w:val="00D95DAB"/>
    <w:rsid w:val="00DF0663"/>
    <w:rsid w:val="00E03245"/>
    <w:rsid w:val="00E4489D"/>
    <w:rsid w:val="00E70C54"/>
    <w:rsid w:val="00EC66C0"/>
    <w:rsid w:val="00EE0552"/>
    <w:rsid w:val="00E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5229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4CF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C4CFD"/>
  </w:style>
  <w:style w:type="paragraph" w:styleId="Header">
    <w:name w:val="header"/>
    <w:basedOn w:val="Normal"/>
    <w:link w:val="HeaderChar"/>
    <w:uiPriority w:val="99"/>
    <w:unhideWhenUsed/>
    <w:rsid w:val="001D24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4A2"/>
  </w:style>
  <w:style w:type="paragraph" w:styleId="Footer">
    <w:name w:val="footer"/>
    <w:basedOn w:val="Normal"/>
    <w:link w:val="FooterChar"/>
    <w:uiPriority w:val="99"/>
    <w:unhideWhenUsed/>
    <w:rsid w:val="001D24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4A2"/>
  </w:style>
  <w:style w:type="paragraph" w:styleId="NoSpacing">
    <w:name w:val="No Spacing"/>
    <w:uiPriority w:val="1"/>
    <w:qFormat/>
    <w:rsid w:val="00AB5DD0"/>
    <w:rPr>
      <w:rFonts w:ascii="Calibri" w:eastAsia="MS Mincho" w:hAnsi="Calibri" w:cs="Times New Roman"/>
    </w:rPr>
  </w:style>
  <w:style w:type="paragraph" w:styleId="ListParagraph">
    <w:name w:val="List Paragraph"/>
    <w:basedOn w:val="Normal"/>
    <w:uiPriority w:val="34"/>
    <w:qFormat/>
    <w:rsid w:val="00AB5DD0"/>
    <w:pPr>
      <w:ind w:left="720"/>
      <w:contextualSpacing/>
    </w:pPr>
    <w:rPr>
      <w:rFonts w:ascii="Calibri" w:eastAsia="MS Mincho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4CF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C4CFD"/>
  </w:style>
  <w:style w:type="paragraph" w:styleId="Header">
    <w:name w:val="header"/>
    <w:basedOn w:val="Normal"/>
    <w:link w:val="HeaderChar"/>
    <w:uiPriority w:val="99"/>
    <w:unhideWhenUsed/>
    <w:rsid w:val="001D24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4A2"/>
  </w:style>
  <w:style w:type="paragraph" w:styleId="Footer">
    <w:name w:val="footer"/>
    <w:basedOn w:val="Normal"/>
    <w:link w:val="FooterChar"/>
    <w:uiPriority w:val="99"/>
    <w:unhideWhenUsed/>
    <w:rsid w:val="001D24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4A2"/>
  </w:style>
  <w:style w:type="paragraph" w:styleId="NoSpacing">
    <w:name w:val="No Spacing"/>
    <w:uiPriority w:val="1"/>
    <w:qFormat/>
    <w:rsid w:val="00AB5DD0"/>
    <w:rPr>
      <w:rFonts w:ascii="Calibri" w:eastAsia="MS Mincho" w:hAnsi="Calibri" w:cs="Times New Roman"/>
    </w:rPr>
  </w:style>
  <w:style w:type="paragraph" w:styleId="ListParagraph">
    <w:name w:val="List Paragraph"/>
    <w:basedOn w:val="Normal"/>
    <w:uiPriority w:val="34"/>
    <w:qFormat/>
    <w:rsid w:val="00AB5DD0"/>
    <w:pPr>
      <w:ind w:left="720"/>
      <w:contextualSpacing/>
    </w:pPr>
    <w:rPr>
      <w:rFonts w:ascii="Calibri" w:eastAsia="MS Mincho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@sunyit.ed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cnsesecurity@sunypoly.ed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BF2829-9322-4554-B15F-C03AE655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Haacker</dc:creator>
  <cp:lastModifiedBy>Spadaro, Christy</cp:lastModifiedBy>
  <cp:revision>11</cp:revision>
  <cp:lastPrinted>2015-04-24T19:03:00Z</cp:lastPrinted>
  <dcterms:created xsi:type="dcterms:W3CDTF">2017-09-29T18:36:00Z</dcterms:created>
  <dcterms:modified xsi:type="dcterms:W3CDTF">2018-01-09T15:41:00Z</dcterms:modified>
</cp:coreProperties>
</file>